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1E723" w14:textId="7883B99A" w:rsidR="0063406C" w:rsidRDefault="00D21B9F" w:rsidP="0063406C">
      <w:pPr>
        <w:pStyle w:val="ac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ЦИФРОВЫХ ОБУЧАЮЩИХ ПЛАТФОРМ В ПРЕПОДАВАНИИ ОБЩЕСТВЕННЫХ ДИСЦИПЛИН</w:t>
      </w:r>
    </w:p>
    <w:p w14:paraId="09A4B08C" w14:textId="6B7FB174" w:rsidR="0063406C" w:rsidRPr="0063406C" w:rsidRDefault="0063406C" w:rsidP="00DA57A0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14:paraId="10064BC2" w14:textId="2A53559F" w:rsidR="00D21B9F" w:rsidRDefault="00D21B9F" w:rsidP="00D21B9F">
      <w:pPr>
        <w:pStyle w:val="ac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Гидулян Наталия Леонидовна</w:t>
      </w:r>
    </w:p>
    <w:p w14:paraId="48B42A09" w14:textId="6034E9C6" w:rsidR="00D21B9F" w:rsidRDefault="00D21B9F" w:rsidP="00D21B9F">
      <w:pPr>
        <w:pStyle w:val="ac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общественных дисциплин</w:t>
      </w:r>
    </w:p>
    <w:p w14:paraId="140F45BE" w14:textId="77777777" w:rsidR="00EC33E4" w:rsidRPr="0038291C" w:rsidRDefault="00EC33E4" w:rsidP="00D21B9F">
      <w:pPr>
        <w:pStyle w:val="ac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Коммунальное государственное казенное предприятие «Электротехнический колледж» управления образования области Абай</w:t>
      </w:r>
    </w:p>
    <w:p w14:paraId="26D0EEDC" w14:textId="7BFC2B1F" w:rsidR="00D21B9F" w:rsidRDefault="00D21B9F" w:rsidP="00D21B9F">
      <w:pPr>
        <w:pStyle w:val="ac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Казахстан Абайская область г. Семей.</w:t>
      </w:r>
    </w:p>
    <w:p w14:paraId="6B4EFF92" w14:textId="77777777" w:rsidR="0038291C" w:rsidRDefault="0038291C" w:rsidP="00D21B9F">
      <w:pPr>
        <w:pStyle w:val="ac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7E663189" w14:textId="77777777" w:rsidR="0038291C" w:rsidRPr="0038291C" w:rsidRDefault="0038291C" w:rsidP="0038291C">
      <w:pPr>
        <w:pStyle w:val="ac"/>
        <w:tabs>
          <w:tab w:val="left" w:pos="136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Современная система образования стремительно развивается под влиянием цифровизации. </w:t>
      </w:r>
    </w:p>
    <w:p w14:paraId="31874696" w14:textId="5C01BF7F" w:rsidR="0038291C" w:rsidRPr="0038291C" w:rsidRDefault="00EF5F29" w:rsidP="0038291C">
      <w:pPr>
        <w:pStyle w:val="ac"/>
        <w:tabs>
          <w:tab w:val="left" w:pos="136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Общественные дисциплины — история, право, основы политологии и социологии — требуют глубокого осмысления, умения анализировать информацию, понимать связи между событиями и явлениями. Цифровые обучающие платформы открывают новые возможности для повышения качества преподавания этих предметов.</w:t>
      </w:r>
    </w:p>
    <w:p w14:paraId="2DABBF09" w14:textId="6DCC55D6" w:rsidR="0038291C" w:rsidRPr="0038291C" w:rsidRDefault="00852B4D" w:rsidP="0038291C">
      <w:pPr>
        <w:pStyle w:val="ac"/>
        <w:tabs>
          <w:tab w:val="left" w:pos="136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Во-первых, они позволяют организовать интерактивное обучение: мультимедийные материалы, виртуальные экскурсии, динамические карты, цифровые источники и тестовые задания делают изучение общественных дисциплин более наглядным и доступным.</w:t>
      </w:r>
    </w:p>
    <w:p w14:paraId="3A161737" w14:textId="5305DD84" w:rsidR="0038291C" w:rsidRDefault="00852B4D" w:rsidP="0038291C">
      <w:pPr>
        <w:pStyle w:val="ac"/>
        <w:tabs>
          <w:tab w:val="left" w:pos="136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Во-вторых, цифровые платформы обеспечивают индивидуализацию образовательного процесса: каждый студент может работать в собственном темпе.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[1]</w:t>
      </w:r>
    </w:p>
    <w:p w14:paraId="79C8981D" w14:textId="230FE4A6" w:rsidR="0033231F" w:rsidRDefault="00852B4D" w:rsidP="0038291C">
      <w:pPr>
        <w:pStyle w:val="ac"/>
        <w:tabs>
          <w:tab w:val="left" w:pos="136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своей работе внедряю цифровые обучающие платформы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Padlet, Wordwall, Wayground, которые обеспечивают новые формы представления учебного материала и расширяют возможности интерактивного обучения. [2]</w:t>
      </w:r>
    </w:p>
    <w:p w14:paraId="25EA1FEE" w14:textId="5146AE59" w:rsidR="008D6E60" w:rsidRPr="008D6E60" w:rsidRDefault="008D6E60" w:rsidP="000E107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Padlet представляет собой виртуальную интерактивную стену, где преподаватель и обучающиеся могут размещать тексты, изображения, ссылки, видео и документы.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[5] В преподавании общественных дисциплин Padlet используется для объяснения нового материала, организации тематических дискуссий, мозговых штурмов, обсуждении учебных материалов и представлении проектов. </w:t>
      </w:r>
    </w:p>
    <w:p w14:paraId="07F686D1" w14:textId="083C5322" w:rsidR="00456A39" w:rsidRPr="00456A39" w:rsidRDefault="00456A39" w:rsidP="00456A39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алгоритм работы в Padlet:</w:t>
      </w:r>
    </w:p>
    <w:p w14:paraId="3BFF62FD" w14:textId="2B1D22DB" w:rsidR="00456A39" w:rsidRPr="00456A39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1.Регистрация. Для этого нужно открыть padlet.com.</w:t>
      </w:r>
    </w:p>
    <w:p w14:paraId="4F856A7D" w14:textId="46E0BF32" w:rsidR="00456A39" w:rsidRPr="00456A39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Создать аккаунт (email или Google).</w:t>
      </w:r>
    </w:p>
    <w:p w14:paraId="4DFB1D59" w14:textId="77777777" w:rsidR="000E1073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2.Создание новой доски. </w:t>
      </w:r>
    </w:p>
    <w:p w14:paraId="28C43A0A" w14:textId="1EE2CFDD" w:rsidR="00456A39" w:rsidRPr="00806332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Нажать “</w:t>
      </w: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>
        <w:rPr>
          <w:rFonts w:ascii="Times New Roman" w:hAnsi="Times New Roman" w:cs="Times New Roman"/>
          <w:sz w:val="28"/>
          <w:szCs w:val="28"/>
        </w:rPr>
        <w:t xml:space="preserve"> / Создать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>
        <w:rPr>
          <w:rFonts w:ascii="Times New Roman" w:hAnsi="Times New Roman" w:cs="Times New Roman"/>
          <w:sz w:val="28"/>
          <w:szCs w:val="28"/>
        </w:rPr>
        <w:t xml:space="preserve">”. Рис.1 </w:t>
      </w:r>
    </w:p>
    <w:p w14:paraId="3C8CCA41" w14:textId="58363403" w:rsidR="00456A39" w:rsidRDefault="00BA1319" w:rsidP="000E1073">
      <w:pPr>
        <w:pStyle w:val="ac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Настройка доски: выбрать формат: стена, поток, сетка, карта, временная линия. Ввести название и описание. Выбрать фон. Рис.2</w:t>
      </w:r>
    </w:p>
    <w:p w14:paraId="18F5CCB0" w14:textId="54F6C3DF" w:rsidR="00BA1319" w:rsidRDefault="00D21B9F" w:rsidP="00806332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643054" wp14:editId="2433600C">
            <wp:simplePos x="0" y="0"/>
            <wp:positionH relativeFrom="column">
              <wp:posOffset>3566795</wp:posOffset>
            </wp:positionH>
            <wp:positionV relativeFrom="paragraph">
              <wp:posOffset>24</wp:posOffset>
            </wp:positionV>
            <wp:extent cx="1817370" cy="1021080"/>
            <wp:effectExtent l="0" t="0" r="0" b="7620"/>
            <wp:wrapTopAndBottom/>
            <wp:docPr id="1196076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7628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A55358" wp14:editId="7158A05A">
            <wp:simplePos x="0" y="0"/>
            <wp:positionH relativeFrom="column">
              <wp:posOffset>882650</wp:posOffset>
            </wp:positionH>
            <wp:positionV relativeFrom="paragraph">
              <wp:posOffset>-520</wp:posOffset>
            </wp:positionV>
            <wp:extent cx="1757045" cy="988060"/>
            <wp:effectExtent l="0" t="0" r="0" b="2540"/>
            <wp:wrapTopAndBottom/>
            <wp:docPr id="1658187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8744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Рис.1. Создание доски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 2. Настройка доски</w:t>
      </w:r>
    </w:p>
    <w:p w14:paraId="6EECD9C8" w14:textId="77777777" w:rsidR="000E1073" w:rsidRPr="00456A39" w:rsidRDefault="000E1073" w:rsidP="00806332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</w:p>
    <w:p w14:paraId="0037F32A" w14:textId="29FFF1F1" w:rsidR="00456A39" w:rsidRPr="00456A39" w:rsidRDefault="00E02280" w:rsidP="00E0228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Установить параметры: комментарии, реакции (лайки, оценки), модерация.</w:t>
      </w:r>
    </w:p>
    <w:p w14:paraId="7D7833AC" w14:textId="2D04DD71" w:rsidR="00456A39" w:rsidRPr="00456A39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 Добавление материалов</w:t>
      </w:r>
    </w:p>
    <w:p w14:paraId="07634E24" w14:textId="5475F7AD" w:rsidR="00456A39" w:rsidRPr="00456A39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Нажать «+» на доске.</w:t>
      </w:r>
    </w:p>
    <w:p w14:paraId="3FD08F89" w14:textId="77777777" w:rsidR="000E1073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Выбрать тип контента: текст, фото, видео, файлы, ссылки, голосовая</w:t>
      </w:r>
    </w:p>
    <w:p w14:paraId="3D1ADE60" w14:textId="15A05175" w:rsidR="00BA1319" w:rsidRPr="00456A39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запись. Рис.3   </w:t>
      </w:r>
    </w:p>
    <w:p w14:paraId="7148BE71" w14:textId="2264F1E3" w:rsidR="00456A39" w:rsidRPr="00456A39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 Работа с доской</w:t>
      </w:r>
    </w:p>
    <w:p w14:paraId="50D943AF" w14:textId="5193CA30" w:rsidR="009207C4" w:rsidRDefault="000E1073" w:rsidP="000E107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Перемещать записи.</w:t>
      </w:r>
    </w:p>
    <w:p w14:paraId="50A2F078" w14:textId="0DDF76B2" w:rsidR="00456A39" w:rsidRDefault="00456A39" w:rsidP="009207C4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Редактировать, удалять, закреплять сообщения.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9CD11E" wp14:editId="6AA3E390">
            <wp:simplePos x="0" y="0"/>
            <wp:positionH relativeFrom="column">
              <wp:posOffset>3649740</wp:posOffset>
            </wp:positionH>
            <wp:positionV relativeFrom="paragraph">
              <wp:posOffset>273685</wp:posOffset>
            </wp:positionV>
            <wp:extent cx="2328545" cy="1308735"/>
            <wp:effectExtent l="0" t="0" r="0" b="5715"/>
            <wp:wrapTopAndBottom/>
            <wp:docPr id="1546765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657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DAA400" wp14:editId="72E1AA9B">
            <wp:simplePos x="0" y="0"/>
            <wp:positionH relativeFrom="column">
              <wp:posOffset>881397</wp:posOffset>
            </wp:positionH>
            <wp:positionV relativeFrom="paragraph">
              <wp:posOffset>338455</wp:posOffset>
            </wp:positionV>
            <wp:extent cx="2222500" cy="1249680"/>
            <wp:effectExtent l="0" t="0" r="6350" b="7620"/>
            <wp:wrapTopAndBottom/>
            <wp:docPr id="811854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5429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Рис.4</w:t>
      </w:r>
    </w:p>
    <w:p w14:paraId="67BE1308" w14:textId="50299AF5" w:rsidR="00456B17" w:rsidRDefault="00C139E7" w:rsidP="00C139E7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Добавление материалов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Рис.4. Работа с доской</w:t>
      </w:r>
    </w:p>
    <w:p w14:paraId="7750CFF7" w14:textId="77777777" w:rsidR="00C353CC" w:rsidRPr="00456A39" w:rsidRDefault="00C353CC" w:rsidP="00C139E7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</w:p>
    <w:p w14:paraId="15EFFA32" w14:textId="016C71A5" w:rsidR="00456A39" w:rsidRPr="00456A39" w:rsidRDefault="00456A39" w:rsidP="00456A39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Приглашение участников</w:t>
      </w:r>
    </w:p>
    <w:p w14:paraId="325E1865" w14:textId="137C9747" w:rsidR="00456A39" w:rsidRPr="00456A39" w:rsidRDefault="00456A39" w:rsidP="00456A39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Открыть «Share / Поделиться».</w:t>
      </w:r>
    </w:p>
    <w:p w14:paraId="5EDAB86D" w14:textId="2DC42C20" w:rsidR="00456A39" w:rsidRPr="00456A39" w:rsidRDefault="00456A39" w:rsidP="00456A39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Настроить доступ: только просмотр, комментарии, редактирование.</w:t>
      </w:r>
    </w:p>
    <w:p w14:paraId="07E2105B" w14:textId="59DD9D57" w:rsidR="00456A39" w:rsidRDefault="002B2C7D" w:rsidP="00456A39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A7989A" wp14:editId="7BE0A6BA">
            <wp:simplePos x="0" y="0"/>
            <wp:positionH relativeFrom="column">
              <wp:posOffset>2237827</wp:posOffset>
            </wp:positionH>
            <wp:positionV relativeFrom="paragraph">
              <wp:posOffset>266065</wp:posOffset>
            </wp:positionV>
            <wp:extent cx="2191385" cy="1231900"/>
            <wp:effectExtent l="0" t="0" r="0" b="6350"/>
            <wp:wrapTopAndBottom/>
            <wp:docPr id="1347752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42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Отправить ссылку студентам. Рис.5</w:t>
      </w:r>
    </w:p>
    <w:p w14:paraId="7E962794" w14:textId="77777777" w:rsidR="00C353CC" w:rsidRDefault="002B2C7D" w:rsidP="00C353CC">
      <w:pPr>
        <w:pStyle w:val="ac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Рис.5. Приглашение участников</w:t>
      </w:r>
    </w:p>
    <w:p w14:paraId="04013A54" w14:textId="77777777" w:rsidR="00C353CC" w:rsidRDefault="00C353CC" w:rsidP="00C353CC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</w:p>
    <w:p w14:paraId="069A35F9" w14:textId="617942B6" w:rsidR="00456A39" w:rsidRPr="00456A39" w:rsidRDefault="002470AE" w:rsidP="00C353CC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Создается доска. </w:t>
      </w:r>
    </w:p>
    <w:p w14:paraId="7D3028EA" w14:textId="317ECB44" w:rsidR="00456A39" w:rsidRPr="00DF2F8E" w:rsidRDefault="002B2C7D" w:rsidP="00456A39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Пример доски по предмету «Культурология» тема урока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67F8707" w14:textId="2DA65C1C" w:rsidR="00FA0FDD" w:rsidRDefault="000E1073" w:rsidP="00C353CC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«Традиционная культура казахов» в формате таблицы</w:t>
      </w:r>
    </w:p>
    <w:p w14:paraId="4B67C68D" w14:textId="0EE41333" w:rsidR="000E1073" w:rsidRDefault="000E1073" w:rsidP="000E1073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Рис.7   Пример доски по предмету «Основы философии» тема     </w:t>
      </w:r>
    </w:p>
    <w:p w14:paraId="360281E4" w14:textId="197E195E" w:rsidR="000E1073" w:rsidRPr="000E1073" w:rsidRDefault="000E1073" w:rsidP="000E1073">
      <w:pPr>
        <w:pStyle w:val="ac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DFA6F8F" wp14:editId="4D557A50">
            <wp:simplePos x="0" y="0"/>
            <wp:positionH relativeFrom="column">
              <wp:posOffset>3459480</wp:posOffset>
            </wp:positionH>
            <wp:positionV relativeFrom="paragraph">
              <wp:posOffset>341630</wp:posOffset>
            </wp:positionV>
            <wp:extent cx="2128520" cy="1063625"/>
            <wp:effectExtent l="0" t="0" r="5080" b="3175"/>
            <wp:wrapTopAndBottom/>
            <wp:docPr id="647592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924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739DFE" wp14:editId="7A4D1DE5">
            <wp:simplePos x="0" y="0"/>
            <wp:positionH relativeFrom="column">
              <wp:posOffset>883285</wp:posOffset>
            </wp:positionH>
            <wp:positionV relativeFrom="paragraph">
              <wp:posOffset>344170</wp:posOffset>
            </wp:positionV>
            <wp:extent cx="2005965" cy="1127125"/>
            <wp:effectExtent l="0" t="0" r="0" b="0"/>
            <wp:wrapTopAndBottom/>
            <wp:docPr id="1886214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144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Урока «Философия Древнего Востока» в форме колонок.</w:t>
      </w:r>
    </w:p>
    <w:tbl>
      <w:tblPr>
        <w:tblStyle w:val="a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0"/>
        <w:gridCol w:w="4459"/>
      </w:tblGrid>
      <w:tr w:rsidR="00C353CC" w14:paraId="05B68164" w14:textId="77777777" w:rsidTr="000E1073">
        <w:trPr>
          <w:trHeight w:val="335"/>
        </w:trPr>
        <w:tc>
          <w:tcPr>
            <w:tcW w:w="4470" w:type="dxa"/>
          </w:tcPr>
          <w:p w14:paraId="77D794F4" w14:textId="4796DA7F" w:rsidR="00C353CC" w:rsidRDefault="000E1073" w:rsidP="00FA0FDD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Рис.6. Пример доски по предмету</w:t>
            </w:r>
          </w:p>
        </w:tc>
        <w:tc>
          <w:tcPr>
            <w:tcW w:w="4459" w:type="dxa"/>
          </w:tcPr>
          <w:p w14:paraId="247A5FB6" w14:textId="53B24BCB" w:rsidR="00C353CC" w:rsidRDefault="000E1073" w:rsidP="00FA0FDD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Рис.7. Пример доски </w:t>
            </w:r>
          </w:p>
        </w:tc>
      </w:tr>
      <w:tr w:rsidR="00C353CC" w14:paraId="2870778C" w14:textId="77777777" w:rsidTr="000E1073">
        <w:trPr>
          <w:trHeight w:val="757"/>
        </w:trPr>
        <w:tc>
          <w:tcPr>
            <w:tcW w:w="4470" w:type="dxa"/>
          </w:tcPr>
          <w:p w14:paraId="458E9C9D" w14:textId="44BDF4D8" w:rsidR="00C353CC" w:rsidRDefault="000E1073" w:rsidP="000E107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формате таблицы</w:t>
            </w:r>
          </w:p>
        </w:tc>
        <w:tc>
          <w:tcPr>
            <w:tcW w:w="4459" w:type="dxa"/>
          </w:tcPr>
          <w:p w14:paraId="0B1B1139" w14:textId="137CF8AB" w:rsidR="00C353CC" w:rsidRDefault="000E1073" w:rsidP="000E107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в формате колонок </w:t>
            </w:r>
          </w:p>
        </w:tc>
      </w:tr>
    </w:tbl>
    <w:p w14:paraId="67D62351" w14:textId="7FF5DD39" w:rsidR="00FA0FDD" w:rsidRDefault="000E1073" w:rsidP="000E1073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 желанию можно выбрать любой формат.</w:t>
      </w:r>
    </w:p>
    <w:p w14:paraId="0811203F" w14:textId="77777777" w:rsidR="000E1073" w:rsidRDefault="000E1073" w:rsidP="000E1073">
      <w:pPr>
        <w:pStyle w:val="ac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 Экспорт или сохранение. В меню выбрать «Export». Сохранить как </w:t>
      </w:r>
    </w:p>
    <w:p w14:paraId="355C428F" w14:textId="2B5850BC" w:rsidR="00531B3D" w:rsidRDefault="000E1073" w:rsidP="000E1073">
      <w:pPr>
        <w:pStyle w:val="ac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PDF, изображение или Excel. </w:t>
      </w:r>
    </w:p>
    <w:p w14:paraId="4A3406BE" w14:textId="778E95C8" w:rsidR="00531B3D" w:rsidRDefault="00531B3D" w:rsidP="00531B3D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Цифровая платформа Padlet обеспечивает новые формы представления учебного материала и расширяет возможности обучения. Платформа облегчает восприятие материала, обеспечивает быструю обратную связь и позволяет организовать совместную деятельность в реальном времени.</w:t>
      </w:r>
    </w:p>
    <w:p w14:paraId="6414C911" w14:textId="6DBC898B" w:rsidR="001F6553" w:rsidRDefault="0045065E" w:rsidP="0045065E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55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730E960" wp14:editId="2B5553D3">
            <wp:simplePos x="0" y="0"/>
            <wp:positionH relativeFrom="column">
              <wp:posOffset>2496820</wp:posOffset>
            </wp:positionH>
            <wp:positionV relativeFrom="paragraph">
              <wp:posOffset>1134110</wp:posOffset>
            </wp:positionV>
            <wp:extent cx="2114550" cy="1009015"/>
            <wp:effectExtent l="0" t="0" r="0" b="635"/>
            <wp:wrapTopAndBottom/>
            <wp:docPr id="717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C715A15D-B4D4-708F-A4A4-8BDDB9F05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Рисунок 8">
                      <a:extLst>
                        <a:ext uri="{FF2B5EF4-FFF2-40B4-BE49-F238E27FC236}">
                          <a16:creationId xmlns:a16="http://schemas.microsoft.com/office/drawing/2014/main" id="{C715A15D-B4D4-708F-A4A4-8BDDB9F054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882">
        <w:rPr>
          <w:rFonts w:ascii="Times New Roman" w:hAnsi="Times New Roman" w:cs="Times New Roman"/>
          <w:sz w:val="28"/>
          <w:szCs w:val="28"/>
        </w:rPr>
        <w:t>В преподавании общественных дисциплин активно используется платформа Wordwall — сервис для создания готовых интерактивных заданий. Преподаватель вводит нужные слова или вопросы, выбирает шаблон — анаграммы, викторины, карточки — и задание готово к использованию на занятии.</w:t>
      </w:r>
      <w:r w:rsidR="00D85882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D85882">
        <w:rPr>
          <w:rFonts w:ascii="Times New Roman" w:hAnsi="Times New Roman" w:cs="Times New Roman"/>
          <w:sz w:val="28"/>
          <w:szCs w:val="28"/>
        </w:rPr>
        <w:t>[4]</w:t>
      </w:r>
    </w:p>
    <w:p w14:paraId="44506ECD" w14:textId="124D33C4" w:rsidR="0045065E" w:rsidRDefault="0045065E" w:rsidP="0045065E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Рис.8. Меню сайта</w:t>
      </w:r>
    </w:p>
    <w:p w14:paraId="7BFF9F81" w14:textId="4C005345" w:rsidR="0045065E" w:rsidRDefault="00E02280" w:rsidP="0045065E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выполняют упражнения на своих устройствах, апреподаватель получает результаты и может оперативно оценить уровень усвоения темы. Такой формат делает занятия более динамичными и помогает эффективно закреплять материал. </w:t>
      </w:r>
      <w:r w:rsidR="00DB11D1">
        <w:rPr>
          <w:rFonts w:ascii="Times New Roman" w:hAnsi="Times New Roman" w:cs="Times New Roman"/>
          <w:sz w:val="28"/>
          <w:szCs w:val="28"/>
        </w:rPr>
        <w:t xml:space="preserve">Wordwall позволяет преподавателю быстро создавать интерактивные задания без специальных технических навыков. </w:t>
      </w:r>
      <w:r w:rsidR="0045065E">
        <w:rPr>
          <w:rFonts w:ascii="Times New Roman" w:hAnsi="Times New Roman" w:cs="Times New Roman"/>
          <w:sz w:val="28"/>
          <w:szCs w:val="28"/>
        </w:rPr>
        <w:t>Рис 9. Задание по предмету «Основы уголовного права»</w:t>
      </w:r>
      <w:r w:rsidR="0045065E" w:rsidRPr="0045065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CellSpacing w:w="0" w:type="dxa"/>
        <w:tblInd w:w="7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3705"/>
        <w:gridCol w:w="270"/>
        <w:gridCol w:w="3705"/>
      </w:tblGrid>
      <w:tr w:rsidR="0045065E" w:rsidRPr="0045065E" w14:paraId="5950140E" w14:textId="77777777">
        <w:trPr>
          <w:tblCellSpacing w:w="0" w:type="dxa"/>
        </w:trPr>
        <w:tc>
          <w:tcPr>
            <w:tcW w:w="1125" w:type="dxa"/>
            <w:vAlign w:val="center"/>
            <w:hideMark/>
          </w:tcPr>
          <w:p w14:paraId="08B98FF8" w14:textId="77777777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5" w:type="dxa"/>
            <w:vAlign w:val="center"/>
            <w:hideMark/>
          </w:tcPr>
          <w:p w14:paraId="51D4E45A" w14:textId="77777777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vAlign w:val="center"/>
            <w:hideMark/>
          </w:tcPr>
          <w:p w14:paraId="6F492091" w14:textId="77777777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5" w:type="dxa"/>
            <w:vAlign w:val="center"/>
            <w:hideMark/>
          </w:tcPr>
          <w:p w14:paraId="63734CA4" w14:textId="77777777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65E" w:rsidRPr="0045065E" w14:paraId="7C18C7AA" w14:textId="77777777">
        <w:trPr>
          <w:trHeight w:val="2085"/>
          <w:tblCellSpacing w:w="0" w:type="dxa"/>
        </w:trPr>
        <w:tc>
          <w:tcPr>
            <w:tcW w:w="0" w:type="auto"/>
            <w:vAlign w:val="center"/>
            <w:hideMark/>
          </w:tcPr>
          <w:p w14:paraId="701E4D2D" w14:textId="77777777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5583AD5C" w14:textId="42B7AEA8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79E7F8F" w14:textId="77777777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56906252" w14:textId="1BB42A11" w:rsidR="0045065E" w:rsidRPr="0045065E" w:rsidRDefault="0045065E" w:rsidP="0045065E">
            <w:pPr>
              <w:ind w:left="708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B0C9D4" w14:textId="62E457F6" w:rsidR="0045065E" w:rsidRPr="0045065E" w:rsidRDefault="0045065E" w:rsidP="0045065E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655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20C4289F" wp14:editId="1D63D3EF">
            <wp:simplePos x="0" y="0"/>
            <wp:positionH relativeFrom="column">
              <wp:posOffset>733602</wp:posOffset>
            </wp:positionH>
            <wp:positionV relativeFrom="paragraph">
              <wp:posOffset>30</wp:posOffset>
            </wp:positionV>
            <wp:extent cx="2357120" cy="1323975"/>
            <wp:effectExtent l="0" t="0" r="5080" b="9525"/>
            <wp:wrapTopAndBottom/>
            <wp:docPr id="819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68A5DBF-1EE1-E8A6-A135-33ECB778F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2">
                      <a:extLst>
                        <a:ext uri="{FF2B5EF4-FFF2-40B4-BE49-F238E27FC236}">
                          <a16:creationId xmlns:a16="http://schemas.microsoft.com/office/drawing/2014/main" id="{F68A5DBF-1EE1-E8A6-A135-33ECB778FD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55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9C4C83E" wp14:editId="5310E68A">
            <wp:simplePos x="0" y="0"/>
            <wp:positionH relativeFrom="column">
              <wp:posOffset>3514090</wp:posOffset>
            </wp:positionH>
            <wp:positionV relativeFrom="paragraph">
              <wp:posOffset>0</wp:posOffset>
            </wp:positionV>
            <wp:extent cx="2356485" cy="1323975"/>
            <wp:effectExtent l="0" t="0" r="5715" b="9525"/>
            <wp:wrapTopAndBottom/>
            <wp:docPr id="819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0769F74-B806-36DD-7D76-1DE471170F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5">
                      <a:extLst>
                        <a:ext uri="{FF2B5EF4-FFF2-40B4-BE49-F238E27FC236}">
                          <a16:creationId xmlns:a16="http://schemas.microsoft.com/office/drawing/2014/main" id="{60769F74-B806-36DD-7D76-1DE471170F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65E">
        <w:rPr>
          <w:rFonts w:ascii="Times New Roman" w:hAnsi="Times New Roman" w:cs="Times New Roman"/>
          <w:sz w:val="28"/>
          <w:szCs w:val="28"/>
        </w:rPr>
        <w:br/>
        <w:t>Рис 9. Задание по предмету «Основы уголовного права»</w:t>
      </w:r>
    </w:p>
    <w:p w14:paraId="105F4F38" w14:textId="579F6154" w:rsidR="001F6553" w:rsidRDefault="00DB11D1" w:rsidP="0045065E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 поддерживает множество форматов — от анаграмм до викторин, — что делает закрепление материала более разнообразным и вовлекающим. Пример созданного задания по предмету «Основы уголовного права» — анаграмма, где студентам нужно составить термины в правильном порядке.</w:t>
      </w:r>
    </w:p>
    <w:p w14:paraId="3A05D957" w14:textId="78EF5365" w:rsidR="006718BC" w:rsidRPr="001F6553" w:rsidRDefault="006718BC" w:rsidP="0045065E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повышения интерактивности уроков общественных дисциплин мною </w:t>
      </w:r>
    </w:p>
    <w:p w14:paraId="33AC9CDB" w14:textId="3185A7B0" w:rsidR="006718BC" w:rsidRPr="006718BC" w:rsidRDefault="006718BC" w:rsidP="001F6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используется платформа Mentimeter.</w:t>
      </w:r>
    </w:p>
    <w:p w14:paraId="20ADB13C" w14:textId="23D480A2" w:rsidR="00EA3AB7" w:rsidRDefault="006718BC" w:rsidP="001F6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Mentimeter — это онлайн-платформа для создания интерактивных </w:t>
      </w:r>
    </w:p>
    <w:p w14:paraId="05B52D23" w14:textId="188F07D7" w:rsidR="006718BC" w:rsidRPr="006718BC" w:rsidRDefault="00EA3AB7" w:rsidP="001F6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опросов, тестов, викторин и презентаций в режиме реального времени.</w:t>
      </w:r>
    </w:p>
    <w:p w14:paraId="12914F2A" w14:textId="77777777" w:rsidR="006718BC" w:rsidRPr="006718BC" w:rsidRDefault="006718BC" w:rsidP="001F6553">
      <w:pPr>
        <w:pStyle w:val="ac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отвечают со своих телефонов, а результаты сразу отображаются на экране.</w:t>
      </w:r>
    </w:p>
    <w:p w14:paraId="6B96C19E" w14:textId="422C8AF6" w:rsidR="006718BC" w:rsidRPr="006718BC" w:rsidRDefault="006718BC" w:rsidP="001F655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 Mentimeter в учебном процессе:</w:t>
      </w:r>
    </w:p>
    <w:p w14:paraId="56119F12" w14:textId="6F4BC0CC" w:rsidR="00EA3AB7" w:rsidRDefault="00EA3AB7" w:rsidP="001F655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Мгновенная обратная связь. Позволяет быстро оценить понимание </w:t>
      </w:r>
    </w:p>
    <w:p w14:paraId="29F19675" w14:textId="797FE574" w:rsidR="006718BC" w:rsidRPr="006718BC" w:rsidRDefault="00EA3AB7" w:rsidP="001F655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темы, уровень подготовки или настроение группы.</w:t>
      </w:r>
    </w:p>
    <w:p w14:paraId="3425BF00" w14:textId="33BCA683" w:rsidR="006718BC" w:rsidRDefault="006718BC" w:rsidP="001F655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2.Высокая вовлечённость студентов.</w:t>
      </w:r>
    </w:p>
    <w:p w14:paraId="16E7622C" w14:textId="77777777" w:rsidR="00EA3AB7" w:rsidRDefault="00EA3AB7" w:rsidP="001F655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Интерактивные форматы — облако слов, шкалы, рейтинги, тесты — делают </w:t>
      </w:r>
    </w:p>
    <w:p w14:paraId="271D3B31" w14:textId="55473679" w:rsidR="006718BC" w:rsidRPr="006718BC" w:rsidRDefault="00EA3AB7" w:rsidP="001F655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занятие динамичным.  </w:t>
      </w:r>
    </w:p>
    <w:p w14:paraId="3F0FF317" w14:textId="66D90C67" w:rsidR="006718BC" w:rsidRPr="006718BC" w:rsidRDefault="006718BC" w:rsidP="001F655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3.Анонимность ответов. Студенты отвечают честнее, не боятся ошибиться перед группой.</w:t>
      </w:r>
    </w:p>
    <w:p w14:paraId="6F3AF91B" w14:textId="2D8E8495" w:rsidR="006718BC" w:rsidRPr="006718BC" w:rsidRDefault="006718BC" w:rsidP="001F655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4.Наглядные результаты. Графики, диаграммы, облако слов отображаются автоматически — удобно для анализа.</w:t>
      </w:r>
    </w:p>
    <w:p w14:paraId="1B0725D9" w14:textId="4F810BA4" w:rsidR="006718BC" w:rsidRPr="006718BC" w:rsidRDefault="006718BC" w:rsidP="001F655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5.Работает на любом устройстве. Смартфон, планшет или ноутбук — ничего устанавливать не нужно.</w:t>
      </w:r>
    </w:p>
    <w:p w14:paraId="4A86B016" w14:textId="24F69752" w:rsidR="006718BC" w:rsidRPr="006718BC" w:rsidRDefault="006718BC" w:rsidP="001F655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6.Подходит для любых дисциплин.</w:t>
      </w:r>
    </w:p>
    <w:p w14:paraId="69251055" w14:textId="6067FB79" w:rsidR="006718BC" w:rsidRPr="006718BC" w:rsidRDefault="006718BC" w:rsidP="001F6553">
      <w:pPr>
        <w:pStyle w:val="ac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платформу можно использовать на различных этапах урока. В начале урока можно использовать при актуализации знаний в начале урока. Провести быстрый тест по прошлой теме (3–5 вопросов). Или облако слов «Какие ассоциации у вас с понятием “демократия”?».</w:t>
      </w:r>
    </w:p>
    <w:p w14:paraId="5B598568" w14:textId="15CCBE50" w:rsidR="006718BC" w:rsidRPr="006718BC" w:rsidRDefault="00225D52" w:rsidP="001F6553">
      <w:pPr>
        <w:pStyle w:val="ac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объяснении нового материала можно провести голосование: «Какой фактор, по вашему мнению, сильнее влияет на социальную мобильность?».</w:t>
      </w:r>
    </w:p>
    <w:p w14:paraId="6F2851E8" w14:textId="08E0B95D" w:rsidR="006718BC" w:rsidRPr="006718BC" w:rsidRDefault="006718BC" w:rsidP="001F6553">
      <w:pPr>
        <w:pStyle w:val="ac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предлагается проведение интерактивной шкалы: оцените уровень коррупции, доверия к власти и др. также можно установить обратную связь</w:t>
      </w:r>
    </w:p>
    <w:p w14:paraId="78DB1994" w14:textId="69EE732E" w:rsidR="006718BC" w:rsidRPr="006718BC" w:rsidRDefault="006718BC" w:rsidP="001F6553">
      <w:pPr>
        <w:pStyle w:val="ac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задав вопросы: «Что осталось непонятно?» (анонимные ответы).</w:t>
      </w:r>
    </w:p>
    <w:p w14:paraId="08713CFA" w14:textId="16CABCBB" w:rsidR="006718BC" w:rsidRPr="006718BC" w:rsidRDefault="006718BC" w:rsidP="001F6553">
      <w:pPr>
        <w:pStyle w:val="ac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«Какие темы хотите повторить?».</w:t>
      </w:r>
    </w:p>
    <w:p w14:paraId="22CC85AB" w14:textId="7B04C828" w:rsidR="006718BC" w:rsidRPr="006718BC" w:rsidRDefault="00EA3AB7" w:rsidP="001F6553">
      <w:pPr>
        <w:pStyle w:val="ac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диагностике и контроле знаний проводятся мини-викторина по основным определениям и датам. </w:t>
      </w:r>
    </w:p>
    <w:p w14:paraId="36ED5350" w14:textId="437C09F2" w:rsidR="006718BC" w:rsidRPr="006718BC" w:rsidRDefault="00EA3AB7" w:rsidP="001F6553">
      <w:pPr>
        <w:pStyle w:val="ac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можно провести рефлексию в конце занятия</w:t>
      </w:r>
    </w:p>
    <w:p w14:paraId="233DA7E3" w14:textId="14097F08" w:rsidR="006718BC" w:rsidRDefault="006718BC" w:rsidP="001F6553">
      <w:pPr>
        <w:pStyle w:val="ac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нового узнали сегодня?» — облако слов. «Оцените своё участие на уроке»?</w:t>
      </w:r>
    </w:p>
    <w:p w14:paraId="33A09B65" w14:textId="77777777" w:rsidR="0045065E" w:rsidRPr="00594EA2" w:rsidRDefault="0045065E" w:rsidP="001F6553">
      <w:pPr>
        <w:pStyle w:val="ac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43071F43" w14:textId="4C5DB569" w:rsidR="0045065E" w:rsidRDefault="0045065E" w:rsidP="0045065E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5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D2B7FBC" wp14:editId="01A27974">
            <wp:simplePos x="0" y="0"/>
            <wp:positionH relativeFrom="column">
              <wp:posOffset>1444510</wp:posOffset>
            </wp:positionH>
            <wp:positionV relativeFrom="paragraph">
              <wp:posOffset>1239520</wp:posOffset>
            </wp:positionV>
            <wp:extent cx="3604260" cy="1870710"/>
            <wp:effectExtent l="0" t="0" r="0" b="0"/>
            <wp:wrapTopAndBottom/>
            <wp:docPr id="9221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9B6787AF-F51E-7080-D5B4-EE2A0E870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11">
                      <a:extLst>
                        <a:ext uri="{FF2B5EF4-FFF2-40B4-BE49-F238E27FC236}">
                          <a16:creationId xmlns:a16="http://schemas.microsoft.com/office/drawing/2014/main" id="{9B6787AF-F51E-7080-D5B4-EE2A0E8700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4E">
        <w:rPr>
          <w:rFonts w:ascii="Times New Roman" w:hAnsi="Times New Roman" w:cs="Times New Roman"/>
          <w:sz w:val="28"/>
          <w:szCs w:val="28"/>
        </w:rPr>
        <w:t>Цифровая платформа Wayground интегрирует возможности Quizizz с инструментами искусственного интеллекта. Преподаватель создаёт интерактивные задания различных форматов: анаграммы, тесты с множественным выбором и другие. Платформа позволяет объединить реалии учебного процесса с требованиями учебной программы, ориентируясь в первую очередь на нужды преподавателя.</w:t>
      </w:r>
    </w:p>
    <w:p w14:paraId="16BBC948" w14:textId="43588181" w:rsidR="0045065E" w:rsidRDefault="0045065E" w:rsidP="0045065E">
      <w:pPr>
        <w:pStyle w:val="ac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. Меню сайта</w:t>
      </w:r>
    </w:p>
    <w:p w14:paraId="01F0E74D" w14:textId="4205569C" w:rsidR="007463B3" w:rsidRDefault="0045065E" w:rsidP="007463B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7DFA11C" wp14:editId="4C0FFBDF">
            <wp:simplePos x="0" y="0"/>
            <wp:positionH relativeFrom="column">
              <wp:posOffset>1943620</wp:posOffset>
            </wp:positionH>
            <wp:positionV relativeFrom="paragraph">
              <wp:posOffset>1043305</wp:posOffset>
            </wp:positionV>
            <wp:extent cx="2632710" cy="1876425"/>
            <wp:effectExtent l="0" t="0" r="0" b="9525"/>
            <wp:wrapTopAndBottom/>
            <wp:docPr id="17659557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C8C">
        <w:rPr>
          <w:rFonts w:ascii="Times New Roman" w:hAnsi="Times New Roman" w:cs="Times New Roman"/>
          <w:sz w:val="28"/>
          <w:szCs w:val="28"/>
        </w:rPr>
        <w:t>Пример задания по предмету «Основы административного права» — студентам предлагается составить термины в правильном порядке, а также ответить на вопросы по источникам административного права в формате теста. Wayground обеспечивает мгновенную проверку ответов и позволяет преподавателю оперативно отслеживать результаты группы.</w:t>
      </w:r>
      <w:r w:rsidR="00DA4C8C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DA4C8C">
        <w:rPr>
          <w:rFonts w:ascii="Times New Roman" w:hAnsi="Times New Roman" w:cs="Times New Roman"/>
          <w:sz w:val="28"/>
          <w:szCs w:val="28"/>
        </w:rPr>
        <w:t>[5]</w:t>
      </w:r>
    </w:p>
    <w:p w14:paraId="20B6C373" w14:textId="2462E034" w:rsidR="0045065E" w:rsidRDefault="0045065E" w:rsidP="0045065E">
      <w:pPr>
        <w:pStyle w:val="ac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1. Пример задания</w:t>
      </w:r>
    </w:p>
    <w:p w14:paraId="7304ADB8" w14:textId="78B733FC" w:rsidR="00733BFF" w:rsidRDefault="005050F2" w:rsidP="006F03D3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 применения цифровых платформ Padlet, Wordwall и Wayground проявляется в повышении качества усвоения материала и росте активности обучающихся. Использование этих платформ повышает вовлечённость студентов, усиливает мотивацию, делает уроки более динамичными и наглядными. [6] </w:t>
      </w:r>
    </w:p>
    <w:p w14:paraId="1F540EC2" w14:textId="77777777" w:rsidR="001F6553" w:rsidRDefault="001F6553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8453F7" w14:textId="5F216607" w:rsidR="0038291C" w:rsidRPr="0038291C" w:rsidRDefault="0038291C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цифровых обучающих платформ в преподавание общественных дисциплин позволило добиться следующих положительных результатов:</w:t>
      </w:r>
    </w:p>
    <w:p w14:paraId="4995DF41" w14:textId="3B1DB3A4" w:rsidR="0038291C" w:rsidRPr="0038291C" w:rsidRDefault="0038291C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Повышение качества усвоения учебного материала.</w:t>
      </w:r>
    </w:p>
    <w:p w14:paraId="15A2A71E" w14:textId="77777777" w:rsidR="0038291C" w:rsidRPr="0038291C" w:rsidRDefault="0038291C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интерактивным картам, мультимедиа, тестам с мгновенной проверкой и цифровым источникам уровень успешности освоения тем увеличился. Количество студентов, выполняющих задания на «хорошо» и «отлично», выросло в среднем на 15–25%.</w:t>
      </w:r>
    </w:p>
    <w:p w14:paraId="1BF1EFF5" w14:textId="2DF8307A" w:rsidR="0038291C" w:rsidRPr="0038291C" w:rsidRDefault="0038291C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Рост познавательной активности и мотивации.</w:t>
      </w:r>
    </w:p>
    <w:p w14:paraId="2B8F5D7A" w14:textId="77777777" w:rsidR="0038291C" w:rsidRPr="0038291C" w:rsidRDefault="0038291C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интерактивных заданий, онлайн-викторин исторических симуляций и виртуальных экскурсий повысило интерес студентов к предмету. Увеличилось участие в обсуждениях, проектах, командных заданиях.</w:t>
      </w:r>
    </w:p>
    <w:p w14:paraId="3601D222" w14:textId="256877C9" w:rsidR="0038291C" w:rsidRPr="0038291C" w:rsidRDefault="0038291C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Развитие ключевых компетенций XXI века.</w:t>
      </w:r>
    </w:p>
    <w:p w14:paraId="1B031F87" w14:textId="7EE740C2" w:rsidR="0038291C" w:rsidRDefault="0038291C" w:rsidP="0038291C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освоили навыки поиска, анализа и сравнения информации из разных цифровых источников, научились критически оценивать данные, выявлять фейки и информационные манипуляции. Повысилась информационная и медиа-грамотность.</w:t>
      </w:r>
    </w:p>
    <w:p w14:paraId="4759ADAE" w14:textId="6BD8B3ED" w:rsidR="00F6787E" w:rsidRDefault="00D8164C" w:rsidP="00F6787E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совокупности это ведёт к улучшению учебных результатов и формированию у обучающихся современных цифровых компетенций.</w:t>
      </w:r>
    </w:p>
    <w:p w14:paraId="63FDED57" w14:textId="77777777" w:rsidR="00D8164C" w:rsidRDefault="00D8164C" w:rsidP="00F6787E">
      <w:pPr>
        <w:pStyle w:val="ac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60FAB" w14:textId="473A7B35" w:rsidR="00F6787E" w:rsidRPr="00F6787E" w:rsidRDefault="00F6787E" w:rsidP="004E6328">
      <w:pPr>
        <w:pStyle w:val="ac"/>
        <w:ind w:left="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5A5018C7" w14:textId="601ACCB6" w:rsidR="00F84C85" w:rsidRPr="00F84C85" w:rsidRDefault="00F84C85" w:rsidP="00F84C85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Блинов В. И., Сергеев И. С. Цифровая дидактика. – Москва: Просвещение, 2021.</w:t>
      </w:r>
    </w:p>
    <w:p w14:paraId="25A1483D" w14:textId="4630D45F" w:rsidR="005C4B0E" w:rsidRDefault="00F6787E" w:rsidP="00103D77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Ахметова Р., Касенова С. Цифровые методы в гуманитарных исследованиях Казахстана // Вестник гуманитарных наук. – 2022. – № 3. – С. 45–56.</w:t>
      </w:r>
    </w:p>
    <w:p w14:paraId="4E43F248" w14:textId="4820992E" w:rsidR="00F6787E" w:rsidRPr="00F6787E" w:rsidRDefault="00F6787E" w:rsidP="00103D77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Полат Е. С. Новые педагогические и информационные технологии в системе образования. – Москва: Академия, 2022.</w:t>
      </w:r>
    </w:p>
    <w:p w14:paraId="177A69B2" w14:textId="77777777" w:rsidR="005C4B0E" w:rsidRDefault="005C4B0E" w:rsidP="00103D77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Н. С. Возможности LearningApps для гуманитарных дисциплин // Инновации в образовании. – 2022. – № 2. – С. 51–57.</w:t>
      </w:r>
    </w:p>
    <w:p w14:paraId="001F1638" w14:textId="0F9663AC" w:rsidR="00F6787E" w:rsidRPr="00F6787E" w:rsidRDefault="00F6787E" w:rsidP="00103D77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Савельева М. Ю. Использование платформы Padlet в учебном процессе // Педагогика и образование. – 2021. – № 8. – С. 34–39.</w:t>
      </w:r>
    </w:p>
    <w:p w14:paraId="4AD73606" w14:textId="586CD423" w:rsidR="00F6787E" w:rsidRPr="007463B3" w:rsidRDefault="00F6787E" w:rsidP="00103D77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Шадрина Т. В. Интерактивные образовательные онлайн-платформы как инструмент активного обучения // Открытое образование. – 2020. – № 5. – С. 63–72.</w:t>
      </w:r>
    </w:p>
    <w:sectPr w:rsidR="00F6787E" w:rsidRPr="007463B3" w:rsidSect="00F64BA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40AAF"/>
    <w:multiLevelType w:val="hybridMultilevel"/>
    <w:tmpl w:val="056405D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60714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2C"/>
    <w:rsid w:val="00066C80"/>
    <w:rsid w:val="000731B5"/>
    <w:rsid w:val="000A63D2"/>
    <w:rsid w:val="000E1073"/>
    <w:rsid w:val="000F13FF"/>
    <w:rsid w:val="00103D77"/>
    <w:rsid w:val="00176433"/>
    <w:rsid w:val="0017690B"/>
    <w:rsid w:val="001A12E0"/>
    <w:rsid w:val="001A3BEF"/>
    <w:rsid w:val="001C2D47"/>
    <w:rsid w:val="001C723B"/>
    <w:rsid w:val="001D2A64"/>
    <w:rsid w:val="001D37C6"/>
    <w:rsid w:val="001F3357"/>
    <w:rsid w:val="001F4A48"/>
    <w:rsid w:val="001F6553"/>
    <w:rsid w:val="00225D52"/>
    <w:rsid w:val="00244216"/>
    <w:rsid w:val="002470AE"/>
    <w:rsid w:val="002473E2"/>
    <w:rsid w:val="002532BA"/>
    <w:rsid w:val="00255C95"/>
    <w:rsid w:val="00275E74"/>
    <w:rsid w:val="002B2C7D"/>
    <w:rsid w:val="002D0A7F"/>
    <w:rsid w:val="002E14AD"/>
    <w:rsid w:val="002E2686"/>
    <w:rsid w:val="002F22D0"/>
    <w:rsid w:val="00317861"/>
    <w:rsid w:val="0033231F"/>
    <w:rsid w:val="00350131"/>
    <w:rsid w:val="0038291C"/>
    <w:rsid w:val="00394739"/>
    <w:rsid w:val="003973AE"/>
    <w:rsid w:val="003B6AEA"/>
    <w:rsid w:val="003C6BC3"/>
    <w:rsid w:val="003E23C6"/>
    <w:rsid w:val="0045065E"/>
    <w:rsid w:val="00456A39"/>
    <w:rsid w:val="00456B17"/>
    <w:rsid w:val="00482EC3"/>
    <w:rsid w:val="00492F51"/>
    <w:rsid w:val="004D237E"/>
    <w:rsid w:val="004E4ADA"/>
    <w:rsid w:val="004E6328"/>
    <w:rsid w:val="005050F2"/>
    <w:rsid w:val="00531B3D"/>
    <w:rsid w:val="00576397"/>
    <w:rsid w:val="00594EA2"/>
    <w:rsid w:val="00595355"/>
    <w:rsid w:val="005C4B0E"/>
    <w:rsid w:val="006123F4"/>
    <w:rsid w:val="00615910"/>
    <w:rsid w:val="0063406C"/>
    <w:rsid w:val="006631CC"/>
    <w:rsid w:val="006718BC"/>
    <w:rsid w:val="00677124"/>
    <w:rsid w:val="006867F6"/>
    <w:rsid w:val="006F03D3"/>
    <w:rsid w:val="00721F3C"/>
    <w:rsid w:val="00733BFF"/>
    <w:rsid w:val="007463B3"/>
    <w:rsid w:val="00794620"/>
    <w:rsid w:val="007A49E5"/>
    <w:rsid w:val="007D1CDC"/>
    <w:rsid w:val="00806332"/>
    <w:rsid w:val="00814128"/>
    <w:rsid w:val="00852B4D"/>
    <w:rsid w:val="0085547A"/>
    <w:rsid w:val="00860CB4"/>
    <w:rsid w:val="00864A4E"/>
    <w:rsid w:val="0088176E"/>
    <w:rsid w:val="00885A99"/>
    <w:rsid w:val="008A5176"/>
    <w:rsid w:val="008D6E60"/>
    <w:rsid w:val="00903745"/>
    <w:rsid w:val="00910879"/>
    <w:rsid w:val="00911681"/>
    <w:rsid w:val="009207C4"/>
    <w:rsid w:val="00947546"/>
    <w:rsid w:val="00975468"/>
    <w:rsid w:val="0097628C"/>
    <w:rsid w:val="009C0D0B"/>
    <w:rsid w:val="009E29D6"/>
    <w:rsid w:val="009F12AB"/>
    <w:rsid w:val="009F529F"/>
    <w:rsid w:val="00A94091"/>
    <w:rsid w:val="00A944B2"/>
    <w:rsid w:val="00A97822"/>
    <w:rsid w:val="00AA4BCD"/>
    <w:rsid w:val="00AC074F"/>
    <w:rsid w:val="00AC7A83"/>
    <w:rsid w:val="00B106FB"/>
    <w:rsid w:val="00B21D67"/>
    <w:rsid w:val="00B27DBF"/>
    <w:rsid w:val="00B42819"/>
    <w:rsid w:val="00B84B55"/>
    <w:rsid w:val="00BA1319"/>
    <w:rsid w:val="00BA5CAB"/>
    <w:rsid w:val="00BC4C2C"/>
    <w:rsid w:val="00BE0CC5"/>
    <w:rsid w:val="00C139E7"/>
    <w:rsid w:val="00C353CC"/>
    <w:rsid w:val="00C41770"/>
    <w:rsid w:val="00C5586D"/>
    <w:rsid w:val="00C904C9"/>
    <w:rsid w:val="00CA219F"/>
    <w:rsid w:val="00CB2B81"/>
    <w:rsid w:val="00CC0986"/>
    <w:rsid w:val="00CD4799"/>
    <w:rsid w:val="00D21B9F"/>
    <w:rsid w:val="00D4692D"/>
    <w:rsid w:val="00D75821"/>
    <w:rsid w:val="00D8164C"/>
    <w:rsid w:val="00D85882"/>
    <w:rsid w:val="00D8792F"/>
    <w:rsid w:val="00D9793F"/>
    <w:rsid w:val="00DA4C8C"/>
    <w:rsid w:val="00DA57A0"/>
    <w:rsid w:val="00DB11D1"/>
    <w:rsid w:val="00DF2F8E"/>
    <w:rsid w:val="00E02280"/>
    <w:rsid w:val="00E039D2"/>
    <w:rsid w:val="00E30539"/>
    <w:rsid w:val="00E91E5B"/>
    <w:rsid w:val="00EA3AB7"/>
    <w:rsid w:val="00EB20B4"/>
    <w:rsid w:val="00EB3A5D"/>
    <w:rsid w:val="00EC33E4"/>
    <w:rsid w:val="00EF5F29"/>
    <w:rsid w:val="00F33674"/>
    <w:rsid w:val="00F649C9"/>
    <w:rsid w:val="00F64BA0"/>
    <w:rsid w:val="00F6787E"/>
    <w:rsid w:val="00F84C85"/>
    <w:rsid w:val="00FA0FDD"/>
    <w:rsid w:val="00FB6C86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1C120"/>
  <w15:chartTrackingRefBased/>
  <w15:docId w15:val="{4878D6BA-E8D2-4EB6-9C7B-9DB0B35F0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65E"/>
  </w:style>
  <w:style w:type="paragraph" w:styleId="1">
    <w:name w:val="heading 1"/>
    <w:basedOn w:val="a"/>
    <w:next w:val="a"/>
    <w:link w:val="10"/>
    <w:uiPriority w:val="9"/>
    <w:qFormat/>
    <w:rsid w:val="00BC4C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4C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4C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C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4C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4C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4C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4C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4C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C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C4C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C4C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C4C2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C4C2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C4C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C4C2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C4C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C4C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4C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C4C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4C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C4C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C4C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C4C2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C4C2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C4C2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C4C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C4C2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C4C2C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F64BA0"/>
    <w:pPr>
      <w:spacing w:after="0" w:line="240" w:lineRule="auto"/>
    </w:pPr>
  </w:style>
  <w:style w:type="table" w:styleId="ad">
    <w:name w:val="Table Grid"/>
    <w:basedOn w:val="a1"/>
    <w:uiPriority w:val="39"/>
    <w:rsid w:val="00C35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1F4A4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F4A48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1F4A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998F5-DE09-4FFE-B11A-74324137A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6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Гидулян</dc:creator>
  <cp:keywords/>
  <dc:description/>
  <cp:lastModifiedBy>Наталия Гидулян</cp:lastModifiedBy>
  <cp:revision>269</cp:revision>
  <dcterms:created xsi:type="dcterms:W3CDTF">2025-11-11T05:27:00Z</dcterms:created>
  <dcterms:modified xsi:type="dcterms:W3CDTF">2026-04-03T09:06:00Z</dcterms:modified>
</cp:coreProperties>
</file>